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Dear Sir/Madam:</w:t>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rtl w:val="0"/>
        </w:rPr>
        <w:t xml:space="preserve">I am writing to you today on behalf of St. Michael Catholic School in Snohomish to request your support of our 13th annual auction, </w:t>
      </w:r>
      <w:r w:rsidDel="00000000" w:rsidR="00000000" w:rsidRPr="00000000">
        <w:rPr>
          <w:rFonts w:ascii="Cambria" w:cs="Cambria" w:eastAsia="Cambria" w:hAnsi="Cambria"/>
          <w:b w:val="1"/>
          <w:rtl w:val="0"/>
        </w:rPr>
        <w:t xml:space="preserve">Be the Wind, Help them Soar!. </w:t>
      </w:r>
      <w:r w:rsidDel="00000000" w:rsidR="00000000" w:rsidRPr="00000000">
        <w:rPr>
          <w:rFonts w:ascii="Cambria" w:cs="Cambria" w:eastAsia="Cambria" w:hAnsi="Cambria"/>
          <w:rtl w:val="0"/>
        </w:rPr>
        <w:t xml:space="preserve"> COVID19 has forced us to reimagine our auction plans, and as such we are pleased to announce that we will hold an entirely virtual auction April 26th - 29th, with a live streamed event on May 1st.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St. Michael Catholic School in Snohomish has been serving children grades preschool through 8th grade in eastern Snohomish County for 13 years. Our tradition of academic excellence focuses on developing lifelong learners, while providing a variety of life-enrichment and extracurricular activities that foster growth in creativity, social/emotional development, and spirituality.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Families of St. Michael School participate in a fair share tuition program, allowing for sliding scale tuition such that no child is denied a St. Michael’s education due to financial need. Nearly 30% of our students take advantage of this program, equaling a total of $98,000 in scholarship money awarded annually.  Proceeds from our previous auctions have helped the school establish this scholarship fund, purchase instructional materials and technology for the classrooms and support our general operations.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We hope you will consider helping us with our auction this year.  By so doing, you will allow us to continue to build our school and enhance our programs.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We thank you in advance for your consideration of our request. For your convenience we have enclosed a donor form and a return envelope.  Please retain the pink copy of the form for your records.  If you have any questions or need further information, please contact Niki Yarnot or Tanya Akins at development@smpschool.org.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Thank you for your support,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rFonts w:ascii="Bad Script" w:cs="Bad Script" w:eastAsia="Bad Script" w:hAnsi="Bad Script"/>
          <w:sz w:val="36"/>
          <w:szCs w:val="36"/>
        </w:rPr>
      </w:pPr>
      <w:bookmarkStart w:colFirst="0" w:colLast="0" w:name="_heading=h.gjdgxs" w:id="0"/>
      <w:bookmarkEnd w:id="0"/>
      <w:r w:rsidDel="00000000" w:rsidR="00000000" w:rsidRPr="00000000">
        <w:rPr>
          <w:rFonts w:ascii="Pacifico" w:cs="Pacifico" w:eastAsia="Pacifico" w:hAnsi="Pacifico"/>
          <w:sz w:val="36"/>
          <w:szCs w:val="36"/>
          <w:rtl w:val="0"/>
        </w:rPr>
        <w:t xml:space="preserve">Karen Matthews</w:t>
      </w:r>
      <w:r w:rsidDel="00000000" w:rsidR="00000000" w:rsidRPr="00000000">
        <w:rPr>
          <w:rFonts w:ascii="Bad Script" w:cs="Bad Script" w:eastAsia="Bad Script" w:hAnsi="Bad Script"/>
          <w:sz w:val="36"/>
          <w:szCs w:val="36"/>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rPr>
      </w:pPr>
      <w:r w:rsidDel="00000000" w:rsidR="00000000" w:rsidRPr="00000000">
        <w:rPr>
          <w:rFonts w:ascii="Cambria" w:cs="Cambria" w:eastAsia="Cambria" w:hAnsi="Cambria"/>
          <w:rtl w:val="0"/>
        </w:rPr>
        <w:t xml:space="preserve">Dr. Karen Matthews</w:t>
        <w:tab/>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rPr>
      </w:pPr>
      <w:r w:rsidDel="00000000" w:rsidR="00000000" w:rsidRPr="00000000">
        <w:rPr>
          <w:rFonts w:ascii="Cambria" w:cs="Cambria" w:eastAsia="Cambria" w:hAnsi="Cambria"/>
          <w:rtl w:val="0"/>
        </w:rPr>
        <w:t xml:space="preserve">Principal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rPr>
      </w:pPr>
      <w:r w:rsidDel="00000000" w:rsidR="00000000" w:rsidRPr="00000000">
        <w:rPr>
          <w:rFonts w:ascii="Cambria" w:cs="Cambria" w:eastAsia="Cambria" w:hAnsi="Cambria"/>
          <w:rtl w:val="0"/>
        </w:rPr>
        <w:t xml:space="preserve">Niki Yarnot  </w:t>
        <w:tab/>
        <w:tab/>
        <w:tab/>
        <w:tab/>
        <w:t xml:space="preserve">Tanya Akins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rPr>
      </w:pPr>
      <w:r w:rsidDel="00000000" w:rsidR="00000000" w:rsidRPr="00000000">
        <w:rPr>
          <w:rFonts w:ascii="Cambria" w:cs="Cambria" w:eastAsia="Cambria" w:hAnsi="Cambria"/>
          <w:rtl w:val="0"/>
        </w:rPr>
        <w:t xml:space="preserve">Advancement Team                 </w:t>
        <w:tab/>
        <w:tab/>
        <w:t xml:space="preserve">Advancement Team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Fonts w:ascii="Cambria" w:cs="Cambria" w:eastAsia="Cambria" w:hAnsi="Cambria"/>
          <w:sz w:val="18"/>
          <w:szCs w:val="18"/>
          <w:rtl w:val="0"/>
        </w:rPr>
        <w:t xml:space="preserve">The St. Michael Auction is a non-profit 501c3 corporation, tax identification number 91-0750237. The money, items, or services donated to St. Michael Catholic School auction are tax deductible and directly benefit our school community.</w:t>
      </w:r>
      <w:r w:rsidDel="00000000" w:rsidR="00000000" w:rsidRPr="00000000">
        <w:rPr>
          <w:sz w:val="18"/>
          <w:szCs w:val="18"/>
          <w:rtl w:val="0"/>
        </w:rPr>
        <w:t xml:space="preserve"> </w:t>
      </w:r>
    </w:p>
    <w:sectPr>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Bad Script">
    <w:embedRegular w:fontKey="{00000000-0000-0000-0000-000000000000}" r:id="rId1" w:subsetted="0"/>
  </w:font>
  <w:font w:name="Pacifico">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 Id="rId2"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8T6Hs8H4xgjFIAv5I5RcgjJ/Q==">AMUW2mUz0JGWhWL7RTW0DOqw/osS9JpSMzf6yDtFIsorTS8+MpaDu+6Fhssb4+OkemYR7aUEOxRjX/5Frbmvg6sDGsVmgYGlJX3KWa0IIy+fpnA1FioX5PHEUAbjyEQpPlwWyJp/iijM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